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040985" w:rsidRDefault="00450DAD" w:rsidP="00450DAD">
      <w:pPr>
        <w:spacing w:line="220" w:lineRule="atLeast"/>
        <w:jc w:val="center"/>
        <w:rPr>
          <w:rFonts w:asciiTheme="majorEastAsia" w:eastAsiaTheme="majorEastAsia" w:hAnsiTheme="majorEastAsia"/>
          <w:b/>
          <w:sz w:val="44"/>
          <w:szCs w:val="44"/>
        </w:rPr>
      </w:pPr>
      <w:r w:rsidRPr="00040985">
        <w:rPr>
          <w:rFonts w:asciiTheme="majorEastAsia" w:eastAsiaTheme="majorEastAsia" w:hAnsiTheme="majorEastAsia" w:hint="eastAsia"/>
          <w:b/>
          <w:sz w:val="44"/>
          <w:szCs w:val="44"/>
        </w:rPr>
        <w:t>全国大学生电子设计竞赛</w:t>
      </w:r>
    </w:p>
    <w:p w:rsidR="00450DAD" w:rsidRDefault="00450DAD" w:rsidP="00450DAD">
      <w:pPr>
        <w:ind w:firstLineChars="200" w:firstLine="560"/>
        <w:rPr>
          <w:rFonts w:ascii="宋体" w:eastAsia="宋体" w:hAnsi="宋体" w:cs="宋体"/>
          <w:sz w:val="28"/>
          <w:szCs w:val="28"/>
        </w:rPr>
      </w:pPr>
      <w:r w:rsidRPr="00450DAD">
        <w:rPr>
          <w:rFonts w:asciiTheme="majorEastAsia" w:eastAsiaTheme="majorEastAsia" w:hAnsiTheme="majorEastAsia" w:hint="eastAsia"/>
          <w:sz w:val="28"/>
          <w:szCs w:val="28"/>
        </w:rPr>
        <w:t>大家都是理工科学生，一定有着属于自己的追求。不去参加一次电子设计竞赛怎么对得起自己大学四年呢，那么怎样才能够参与其中呢，嘿嘿，不要急，小编这就来推广介绍啦</w:t>
      </w:r>
      <w:r w:rsidRPr="00450DAD">
        <w:rPr>
          <w:rFonts w:ascii="宋体" w:eastAsia="宋体" w:hAnsi="宋体" w:cs="宋体"/>
          <w:sz w:val="28"/>
          <w:szCs w:val="28"/>
        </w:rPr>
        <w:t xml:space="preserve">~\(≧▽≦)/~ </w:t>
      </w:r>
    </w:p>
    <w:p w:rsidR="00450DAD" w:rsidRPr="00450DAD" w:rsidRDefault="00450DAD" w:rsidP="00450DAD">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5257800" cy="1571625"/>
            <wp:effectExtent l="19050" t="0" r="0" b="0"/>
            <wp:docPr id="6" name="图片 5" descr="C:\Users\Administrator\AppData\Roaming\Tencent\Users\1401551619\QQ\WinTemp\RichOle\$K$%Y~G`D)9JFFABV$4B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1401551619\QQ\WinTemp\RichOle\$K$%Y~G`D)9JFFABV$4B5%S.png"/>
                    <pic:cNvPicPr>
                      <a:picLocks noChangeAspect="1" noChangeArrowheads="1"/>
                    </pic:cNvPicPr>
                  </pic:nvPicPr>
                  <pic:blipFill>
                    <a:blip r:embed="rId5" cstate="print"/>
                    <a:srcRect/>
                    <a:stretch>
                      <a:fillRect/>
                    </a:stretch>
                  </pic:blipFill>
                  <pic:spPr bwMode="auto">
                    <a:xfrm>
                      <a:off x="0" y="0"/>
                      <a:ext cx="5257800" cy="1571625"/>
                    </a:xfrm>
                    <a:prstGeom prst="rect">
                      <a:avLst/>
                    </a:prstGeom>
                    <a:noFill/>
                    <a:ln w="9525">
                      <a:noFill/>
                      <a:miter lim="800000"/>
                      <a:headEnd/>
                      <a:tailEnd/>
                    </a:ln>
                  </pic:spPr>
                </pic:pic>
              </a:graphicData>
            </a:graphic>
          </wp:inline>
        </w:drawing>
      </w:r>
    </w:p>
    <w:p w:rsidR="00450DAD" w:rsidRDefault="00450DAD" w:rsidP="00450DAD">
      <w:pPr>
        <w:ind w:leftChars="150" w:left="330" w:firstLineChars="200" w:firstLine="420"/>
        <w:rPr>
          <w:rFonts w:ascii="Arial" w:hAnsi="Arial" w:cs="Arial"/>
          <w:color w:val="333333"/>
          <w:sz w:val="21"/>
          <w:szCs w:val="21"/>
        </w:rPr>
      </w:pPr>
      <w:r w:rsidRPr="00450DAD">
        <w:rPr>
          <w:rFonts w:ascii="Arial" w:hAnsi="Arial" w:cs="Arial"/>
          <w:color w:val="333333"/>
          <w:sz w:val="21"/>
          <w:szCs w:val="21"/>
        </w:rPr>
        <w:t>全国大学生电子设计竞赛是</w:t>
      </w:r>
      <w:hyperlink r:id="rId6" w:tgtFrame="_blank" w:history="1">
        <w:r w:rsidRPr="00450DAD">
          <w:rPr>
            <w:rFonts w:ascii="Arial" w:hAnsi="Arial" w:cs="Arial"/>
            <w:color w:val="136EC2"/>
            <w:sz w:val="21"/>
            <w:szCs w:val="21"/>
          </w:rPr>
          <w:t>教育部</w:t>
        </w:r>
      </w:hyperlink>
      <w:r>
        <w:rPr>
          <w:rFonts w:ascii="Arial" w:hAnsi="Arial" w:cs="Arial"/>
          <w:color w:val="333333"/>
          <w:sz w:val="21"/>
          <w:szCs w:val="21"/>
        </w:rPr>
        <w:t>倡导的大学生学科竞赛之一，是面向大学生</w:t>
      </w:r>
      <w:r>
        <w:rPr>
          <w:rFonts w:ascii="Arial" w:hAnsi="Arial" w:cs="Arial" w:hint="eastAsia"/>
          <w:color w:val="333333"/>
          <w:sz w:val="21"/>
          <w:szCs w:val="21"/>
        </w:rPr>
        <w:t>的</w:t>
      </w:r>
      <w:r w:rsidRPr="00450DAD">
        <w:rPr>
          <w:rFonts w:ascii="Arial" w:hAnsi="Arial" w:cs="Arial"/>
          <w:color w:val="333333"/>
          <w:sz w:val="21"/>
          <w:szCs w:val="21"/>
        </w:rPr>
        <w:t>群众性科技活动，目的在于推动高等学校促进信息与电子类学科课程体系和课程内容的改革。竞赛的特点是与高等学校相关专业的课程体系和课程内容改革密切结合，以推动其课程教学、教学改革和实验室建设工作。</w:t>
      </w:r>
    </w:p>
    <w:p w:rsidR="00450DAD" w:rsidRDefault="00D5705D" w:rsidP="00D5705D">
      <w:pPr>
        <w:ind w:leftChars="150" w:left="330" w:firstLineChars="150" w:firstLine="315"/>
        <w:rPr>
          <w:rFonts w:ascii="Arial" w:hAnsi="Arial" w:cs="Arial"/>
          <w:color w:val="333333"/>
          <w:sz w:val="21"/>
          <w:szCs w:val="21"/>
        </w:rPr>
      </w:pPr>
      <w:r w:rsidRPr="00D5705D">
        <w:rPr>
          <w:rFonts w:ascii="Arial" w:hAnsi="Arial" w:cs="Arial" w:hint="eastAsia"/>
          <w:sz w:val="21"/>
          <w:szCs w:val="21"/>
        </w:rPr>
        <w:t>【</w:t>
      </w:r>
      <w:r w:rsidRPr="00D5705D">
        <w:rPr>
          <w:rFonts w:ascii="Arial" w:hAnsi="Arial" w:cs="Arial" w:hint="eastAsia"/>
          <w:color w:val="FF0000"/>
          <w:sz w:val="21"/>
          <w:szCs w:val="21"/>
        </w:rPr>
        <w:t>小编有话说</w:t>
      </w:r>
      <w:r w:rsidRPr="00D5705D">
        <w:rPr>
          <w:rFonts w:ascii="Arial" w:hAnsi="Arial" w:cs="Arial" w:hint="eastAsia"/>
          <w:sz w:val="21"/>
          <w:szCs w:val="21"/>
        </w:rPr>
        <w:t>】</w:t>
      </w:r>
      <w:r>
        <w:rPr>
          <w:rFonts w:ascii="Arial" w:hAnsi="Arial" w:cs="Arial" w:hint="eastAsia"/>
          <w:sz w:val="21"/>
          <w:szCs w:val="21"/>
        </w:rPr>
        <w:t>全国大学生电子设计竞赛</w:t>
      </w:r>
      <w:r>
        <w:rPr>
          <w:rFonts w:ascii="Arial" w:hAnsi="Arial" w:cs="Arial" w:hint="eastAsia"/>
          <w:color w:val="333333"/>
          <w:sz w:val="21"/>
          <w:szCs w:val="21"/>
        </w:rPr>
        <w:t>作为</w:t>
      </w:r>
      <w:r w:rsidR="00450DAD">
        <w:rPr>
          <w:rFonts w:ascii="Arial" w:hAnsi="Arial" w:cs="Arial" w:hint="eastAsia"/>
          <w:color w:val="333333"/>
          <w:sz w:val="21"/>
          <w:szCs w:val="21"/>
        </w:rPr>
        <w:t>国家级竞赛，由高等教育司以及信息产业部人事司联合主办。和诸多赛事一样是团体性质，</w:t>
      </w:r>
      <w:r>
        <w:rPr>
          <w:rFonts w:ascii="Arial" w:hAnsi="Arial" w:cs="Arial" w:hint="eastAsia"/>
          <w:color w:val="333333"/>
          <w:sz w:val="21"/>
          <w:szCs w:val="21"/>
        </w:rPr>
        <w:t>两年一届。</w:t>
      </w:r>
      <w:r w:rsidR="00450DAD">
        <w:rPr>
          <w:rFonts w:ascii="Arial" w:hAnsi="Arial" w:cs="Arial" w:hint="eastAsia"/>
          <w:color w:val="333333"/>
          <w:sz w:val="21"/>
          <w:szCs w:val="21"/>
        </w:rPr>
        <w:t>考察的是大学生对于课堂学习与实际实践的结合以及团队协作能力。当然也是为了推动高校相关专业课程体系的改革，加强参赛学生的理论基础和实践创新能力。</w:t>
      </w:r>
      <w:r>
        <w:rPr>
          <w:rFonts w:ascii="Arial" w:hAnsi="Arial" w:cs="Arial" w:hint="eastAsia"/>
          <w:color w:val="333333"/>
          <w:sz w:val="21"/>
          <w:szCs w:val="21"/>
        </w:rPr>
        <w:t>对于物科院的学子来说可是千载难逢的好机会呀。</w:t>
      </w:r>
    </w:p>
    <w:p w:rsidR="00D5705D" w:rsidRPr="00040985" w:rsidRDefault="00D5705D" w:rsidP="00D5705D">
      <w:pPr>
        <w:pStyle w:val="a4"/>
        <w:numPr>
          <w:ilvl w:val="0"/>
          <w:numId w:val="2"/>
        </w:numPr>
        <w:ind w:firstLineChars="0"/>
        <w:rPr>
          <w:rFonts w:ascii="微软雅黑" w:hAnsi="微软雅黑" w:cs="Arial"/>
          <w:color w:val="333333"/>
          <w:sz w:val="21"/>
          <w:szCs w:val="21"/>
        </w:rPr>
      </w:pPr>
      <w:r w:rsidRPr="00040985">
        <w:rPr>
          <w:rFonts w:ascii="微软雅黑" w:hAnsi="微软雅黑" w:cs="Arial" w:hint="eastAsia"/>
          <w:sz w:val="21"/>
          <w:szCs w:val="21"/>
        </w:rPr>
        <w:t>参赛要求：学生自愿组合，三人一队，由所在学校统一向赛区组委会报名。</w:t>
      </w:r>
    </w:p>
    <w:p w:rsidR="009A25EF" w:rsidRPr="00040985" w:rsidRDefault="009A25EF" w:rsidP="009A25EF">
      <w:pPr>
        <w:pStyle w:val="a4"/>
        <w:numPr>
          <w:ilvl w:val="0"/>
          <w:numId w:val="2"/>
        </w:numPr>
        <w:ind w:firstLineChars="0"/>
        <w:rPr>
          <w:rFonts w:ascii="微软雅黑" w:hAnsi="微软雅黑" w:cs="Arial"/>
          <w:color w:val="333333"/>
          <w:sz w:val="21"/>
          <w:szCs w:val="21"/>
        </w:rPr>
      </w:pPr>
      <w:r w:rsidRPr="00040985">
        <w:rPr>
          <w:rFonts w:ascii="微软雅黑" w:hAnsi="微软雅黑" w:cs="Arial" w:hint="eastAsia"/>
          <w:color w:val="333333"/>
          <w:sz w:val="21"/>
          <w:szCs w:val="21"/>
        </w:rPr>
        <w:t>报名时间：单数年的4-5月</w:t>
      </w:r>
    </w:p>
    <w:p w:rsidR="00D5705D" w:rsidRPr="00040985" w:rsidRDefault="00D5705D" w:rsidP="00D5705D">
      <w:pPr>
        <w:pStyle w:val="a4"/>
        <w:numPr>
          <w:ilvl w:val="0"/>
          <w:numId w:val="2"/>
        </w:numPr>
        <w:ind w:firstLineChars="0"/>
        <w:rPr>
          <w:rFonts w:ascii="微软雅黑" w:hAnsi="微软雅黑" w:cs="Arial"/>
          <w:color w:val="333333"/>
          <w:sz w:val="21"/>
          <w:szCs w:val="21"/>
        </w:rPr>
      </w:pPr>
      <w:r w:rsidRPr="00040985">
        <w:rPr>
          <w:rFonts w:ascii="微软雅黑" w:hAnsi="微软雅黑" w:cs="Arial" w:hint="eastAsia"/>
          <w:color w:val="333333"/>
          <w:sz w:val="21"/>
          <w:szCs w:val="21"/>
        </w:rPr>
        <w:t>竞赛时间：</w:t>
      </w:r>
      <w:r w:rsidRPr="00040985">
        <w:rPr>
          <w:rFonts w:ascii="微软雅黑" w:hAnsi="微软雅黑" w:cs="Arial"/>
          <w:color w:val="333333"/>
          <w:sz w:val="21"/>
          <w:szCs w:val="21"/>
        </w:rPr>
        <w:t>竞赛举办年度的9月份，赛期四天</w:t>
      </w:r>
    </w:p>
    <w:p w:rsidR="009A25EF" w:rsidRPr="00040985" w:rsidRDefault="009A25EF" w:rsidP="00D5705D">
      <w:pPr>
        <w:ind w:leftChars="150" w:left="330"/>
        <w:rPr>
          <w:rFonts w:ascii="微软雅黑" w:hAnsi="微软雅黑" w:cs="Arial"/>
          <w:color w:val="333333"/>
          <w:sz w:val="21"/>
          <w:szCs w:val="21"/>
        </w:rPr>
      </w:pPr>
      <w:r w:rsidRPr="00040985">
        <w:rPr>
          <w:rFonts w:ascii="微软雅黑" w:hAnsi="微软雅黑" w:cs="Arial" w:hint="eastAsia"/>
          <w:color w:val="333333"/>
          <w:sz w:val="21"/>
          <w:szCs w:val="21"/>
        </w:rPr>
        <w:t>小编查看了一下资料发现原来赛题都有分类的哦</w:t>
      </w:r>
    </w:p>
    <w:p w:rsidR="009A25EF" w:rsidRPr="00040985" w:rsidRDefault="009A25EF" w:rsidP="009A25EF">
      <w:pPr>
        <w:ind w:left="330"/>
        <w:rPr>
          <w:rFonts w:ascii="微软雅黑" w:hAnsi="微软雅黑" w:cs="Arial"/>
          <w:color w:val="333333"/>
          <w:sz w:val="21"/>
          <w:szCs w:val="21"/>
        </w:rPr>
      </w:pPr>
      <w:r w:rsidRPr="00040985">
        <w:rPr>
          <w:rFonts w:ascii="微软雅黑" w:hAnsi="微软雅黑" w:cs="Arial" w:hint="eastAsia"/>
          <w:color w:val="333333"/>
          <w:sz w:val="21"/>
          <w:szCs w:val="21"/>
        </w:rPr>
        <w:t>（1）电源类；（2）信号源类；（3）高频无线电类；（4）放大器类；（5）仪器仪表类；（6）数据采集与处理类；（7）控制类</w:t>
      </w:r>
    </w:p>
    <w:p w:rsidR="00040985" w:rsidRDefault="00040985" w:rsidP="00040985">
      <w:pPr>
        <w:rPr>
          <w:rFonts w:ascii="仿宋" w:eastAsia="仿宋" w:hAnsi="仿宋" w:cs="宋体"/>
          <w:sz w:val="28"/>
          <w:szCs w:val="28"/>
        </w:rPr>
      </w:pPr>
    </w:p>
    <w:p w:rsidR="00040985" w:rsidRPr="00040985" w:rsidRDefault="009A25EF" w:rsidP="00040985">
      <w:pPr>
        <w:rPr>
          <w:rFonts w:ascii="仿宋" w:eastAsia="仿宋" w:hAnsi="仿宋" w:cs="宋体"/>
          <w:sz w:val="28"/>
          <w:szCs w:val="28"/>
        </w:rPr>
      </w:pPr>
      <w:r w:rsidRPr="00040985">
        <w:rPr>
          <w:rFonts w:ascii="仿宋" w:eastAsia="仿宋" w:hAnsi="仿宋" w:cs="宋体" w:hint="eastAsia"/>
          <w:sz w:val="28"/>
          <w:szCs w:val="28"/>
        </w:rPr>
        <w:t>如果是对自己充满着信心，那么就来看看令人激动的排名奖励吧：</w:t>
      </w:r>
    </w:p>
    <w:p w:rsidR="00D5705D" w:rsidRDefault="00D5705D" w:rsidP="00D5705D">
      <w:pPr>
        <w:ind w:leftChars="150" w:left="330"/>
        <w:rPr>
          <w:rFonts w:asciiTheme="minorEastAsia" w:eastAsiaTheme="minorEastAsia" w:hAnsiTheme="minorEastAsia" w:cs="宋体"/>
          <w:sz w:val="24"/>
          <w:szCs w:val="24"/>
        </w:rPr>
      </w:pPr>
    </w:p>
    <w:p w:rsidR="009A25EF" w:rsidRDefault="00040985" w:rsidP="00040985">
      <w:pPr>
        <w:ind w:leftChars="150" w:left="330" w:firstLineChars="200" w:firstLine="420"/>
        <w:rPr>
          <w:rFonts w:ascii="Arial" w:hAnsi="Arial" w:cs="Arial"/>
          <w:color w:val="333333"/>
          <w:sz w:val="21"/>
          <w:szCs w:val="21"/>
        </w:rPr>
      </w:pPr>
      <w:r>
        <w:rPr>
          <w:rFonts w:ascii="Arial" w:hAnsi="Arial" w:cs="Arial"/>
          <w:noProof/>
          <w:color w:val="333333"/>
          <w:sz w:val="21"/>
          <w:szCs w:val="21"/>
        </w:rPr>
        <w:lastRenderedPageBreak/>
        <w:drawing>
          <wp:anchor distT="0" distB="0" distL="114300" distR="114300" simplePos="0" relativeHeight="251659264" behindDoc="1" locked="0" layoutInCell="1" allowOverlap="1">
            <wp:simplePos x="0" y="0"/>
            <wp:positionH relativeFrom="column">
              <wp:posOffset>2066925</wp:posOffset>
            </wp:positionH>
            <wp:positionV relativeFrom="paragraph">
              <wp:posOffset>57150</wp:posOffset>
            </wp:positionV>
            <wp:extent cx="3257550" cy="2114550"/>
            <wp:effectExtent l="19050" t="0" r="0" b="0"/>
            <wp:wrapTight wrapText="bothSides">
              <wp:wrapPolygon edited="0">
                <wp:start x="-126" y="0"/>
                <wp:lineTo x="-126" y="21405"/>
                <wp:lineTo x="21600" y="21405"/>
                <wp:lineTo x="21600" y="0"/>
                <wp:lineTo x="-126" y="0"/>
              </wp:wrapPolygon>
            </wp:wrapTight>
            <wp:docPr id="8" name="图片 7" descr="C:\Users\Administrator\AppData\Roaming\Tencent\Users\1401551619\QQ\WinTemp\RichOle\J]}XV73U(SF8}6IT[(VS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1401551619\QQ\WinTemp\RichOle\J]}XV73U(SF8}6IT[(VSN}H.png"/>
                    <pic:cNvPicPr>
                      <a:picLocks noChangeAspect="1" noChangeArrowheads="1"/>
                    </pic:cNvPicPr>
                  </pic:nvPicPr>
                  <pic:blipFill>
                    <a:blip r:embed="rId7" cstate="print"/>
                    <a:srcRect/>
                    <a:stretch>
                      <a:fillRect/>
                    </a:stretch>
                  </pic:blipFill>
                  <pic:spPr bwMode="auto">
                    <a:xfrm>
                      <a:off x="0" y="0"/>
                      <a:ext cx="3257550" cy="2114550"/>
                    </a:xfrm>
                    <a:prstGeom prst="rect">
                      <a:avLst/>
                    </a:prstGeom>
                    <a:noFill/>
                    <a:ln w="9525">
                      <a:noFill/>
                      <a:miter lim="800000"/>
                      <a:headEnd/>
                      <a:tailEnd/>
                    </a:ln>
                  </pic:spPr>
                </pic:pic>
              </a:graphicData>
            </a:graphic>
          </wp:anchor>
        </w:drawing>
      </w:r>
      <w:r>
        <w:rPr>
          <w:rFonts w:ascii="Arial" w:hAnsi="Arial" w:cs="Arial"/>
          <w:color w:val="333333"/>
          <w:sz w:val="21"/>
          <w:szCs w:val="21"/>
        </w:rPr>
        <w:t>全国大学生电子设计竞赛设立最高奖</w:t>
      </w:r>
      <w:r>
        <w:rPr>
          <w:rFonts w:ascii="Arial" w:hAnsi="Arial" w:cs="Arial"/>
          <w:color w:val="333333"/>
          <w:sz w:val="21"/>
          <w:szCs w:val="21"/>
        </w:rPr>
        <w:t>“</w:t>
      </w:r>
      <w:r>
        <w:rPr>
          <w:rFonts w:ascii="Arial" w:hAnsi="Arial" w:cs="Arial"/>
          <w:color w:val="333333"/>
          <w:sz w:val="21"/>
          <w:szCs w:val="21"/>
        </w:rPr>
        <w:t>索尼杯</w:t>
      </w:r>
      <w:r>
        <w:rPr>
          <w:rFonts w:ascii="Arial" w:hAnsi="Arial" w:cs="Arial"/>
          <w:color w:val="333333"/>
          <w:sz w:val="21"/>
          <w:szCs w:val="21"/>
        </w:rPr>
        <w:t>”</w:t>
      </w:r>
      <w:r>
        <w:rPr>
          <w:rFonts w:ascii="Arial" w:hAnsi="Arial" w:cs="Arial"/>
          <w:color w:val="333333"/>
          <w:sz w:val="21"/>
          <w:szCs w:val="21"/>
        </w:rPr>
        <w:t>、一等奖、二等奖等奖励。</w:t>
      </w:r>
    </w:p>
    <w:p w:rsidR="00040985" w:rsidRDefault="00040985" w:rsidP="00040985">
      <w:pPr>
        <w:ind w:leftChars="150" w:left="330" w:firstLineChars="200" w:firstLine="420"/>
        <w:rPr>
          <w:rFonts w:ascii="Arial" w:hAnsi="Arial" w:cs="Arial"/>
          <w:color w:val="333333"/>
          <w:sz w:val="21"/>
          <w:szCs w:val="21"/>
        </w:rPr>
      </w:pPr>
      <w:r>
        <w:rPr>
          <w:rFonts w:ascii="Arial" w:hAnsi="Arial" w:cs="Arial"/>
          <w:color w:val="333333"/>
          <w:sz w:val="21"/>
          <w:szCs w:val="21"/>
        </w:rPr>
        <w:t>调查显示，在历届全国大学生电子设计竞赛中，</w:t>
      </w:r>
      <w:r>
        <w:rPr>
          <w:rFonts w:ascii="Arial" w:hAnsi="Arial" w:cs="Arial"/>
          <w:color w:val="333333"/>
          <w:sz w:val="21"/>
          <w:szCs w:val="21"/>
        </w:rPr>
        <w:t>1997</w:t>
      </w:r>
      <w:r>
        <w:rPr>
          <w:rFonts w:ascii="Arial" w:hAnsi="Arial" w:cs="Arial"/>
          <w:color w:val="333333"/>
          <w:sz w:val="21"/>
          <w:szCs w:val="21"/>
        </w:rPr>
        <w:t>年最高奖索尼杯第一次由</w:t>
      </w:r>
      <w:r w:rsidRPr="00040985">
        <w:rPr>
          <w:rFonts w:ascii="Arial" w:hAnsi="Arial" w:cs="Arial"/>
          <w:sz w:val="21"/>
          <w:szCs w:val="21"/>
        </w:rPr>
        <w:t>南京邮电大学捧杯</w:t>
      </w:r>
      <w:bookmarkStart w:id="0" w:name="ref_[1]_1261469"/>
      <w:r w:rsidRPr="00040985">
        <w:rPr>
          <w:rFonts w:ascii="Arial" w:hAnsi="Arial" w:cs="Arial"/>
          <w:sz w:val="2"/>
          <w:szCs w:val="2"/>
        </w:rPr>
        <w:t xml:space="preserve"> </w:t>
      </w:r>
      <w:bookmarkEnd w:id="0"/>
      <w:r w:rsidRPr="00040985">
        <w:rPr>
          <w:rFonts w:ascii="Arial" w:hAnsi="Arial" w:cs="Arial"/>
          <w:sz w:val="21"/>
          <w:szCs w:val="21"/>
        </w:rPr>
        <w:t>，</w:t>
      </w:r>
      <w:hyperlink r:id="rId8" w:tgtFrame="_blank" w:history="1">
        <w:r w:rsidRPr="00040985">
          <w:rPr>
            <w:rFonts w:ascii="Arial" w:hAnsi="Arial" w:cs="Arial"/>
            <w:sz w:val="21"/>
            <w:szCs w:val="21"/>
          </w:rPr>
          <w:t>电子科技大学</w:t>
        </w:r>
      </w:hyperlink>
      <w:r w:rsidRPr="00040985">
        <w:rPr>
          <w:rFonts w:ascii="Arial" w:hAnsi="Arial" w:cs="Arial"/>
          <w:sz w:val="21"/>
          <w:szCs w:val="21"/>
        </w:rPr>
        <w:t>摘得</w:t>
      </w:r>
      <w:r w:rsidRPr="00040985">
        <w:rPr>
          <w:rFonts w:ascii="Arial" w:hAnsi="Arial" w:cs="Arial"/>
          <w:sz w:val="21"/>
          <w:szCs w:val="21"/>
        </w:rPr>
        <w:t>2009</w:t>
      </w:r>
      <w:r w:rsidRPr="00040985">
        <w:rPr>
          <w:rFonts w:ascii="Arial" w:hAnsi="Arial" w:cs="Arial"/>
          <w:sz w:val="21"/>
          <w:szCs w:val="21"/>
        </w:rPr>
        <w:t>年竞赛最高奖</w:t>
      </w:r>
      <w:r w:rsidRPr="00040985">
        <w:rPr>
          <w:rFonts w:ascii="Arial" w:hAnsi="Arial" w:cs="Arial"/>
          <w:sz w:val="21"/>
          <w:szCs w:val="21"/>
        </w:rPr>
        <w:t>“NES</w:t>
      </w:r>
      <w:r w:rsidRPr="00040985">
        <w:rPr>
          <w:rFonts w:ascii="Arial" w:hAnsi="Arial" w:cs="Arial"/>
          <w:sz w:val="21"/>
          <w:szCs w:val="21"/>
        </w:rPr>
        <w:t>杯</w:t>
      </w:r>
      <w:r w:rsidRPr="00040985">
        <w:rPr>
          <w:rFonts w:ascii="Arial" w:hAnsi="Arial" w:cs="Arial"/>
          <w:sz w:val="21"/>
          <w:szCs w:val="21"/>
        </w:rPr>
        <w:t>”</w:t>
      </w:r>
      <w:r w:rsidRPr="00040985">
        <w:rPr>
          <w:rFonts w:ascii="Arial" w:hAnsi="Arial" w:cs="Arial"/>
          <w:sz w:val="21"/>
          <w:szCs w:val="21"/>
        </w:rPr>
        <w:t>，</w:t>
      </w:r>
      <w:hyperlink r:id="rId9" w:tgtFrame="_blank" w:history="1">
        <w:r w:rsidRPr="00040985">
          <w:rPr>
            <w:rFonts w:ascii="Arial" w:hAnsi="Arial" w:cs="Arial"/>
            <w:sz w:val="21"/>
            <w:szCs w:val="21"/>
          </w:rPr>
          <w:t>西安电子科技大学</w:t>
        </w:r>
      </w:hyperlink>
      <w:r w:rsidRPr="00040985">
        <w:rPr>
          <w:rFonts w:ascii="Arial" w:hAnsi="Arial" w:cs="Arial"/>
          <w:sz w:val="21"/>
          <w:szCs w:val="21"/>
        </w:rPr>
        <w:t>摘得</w:t>
      </w:r>
      <w:r w:rsidRPr="00040985">
        <w:rPr>
          <w:rFonts w:ascii="Arial" w:hAnsi="Arial" w:cs="Arial"/>
          <w:sz w:val="21"/>
          <w:szCs w:val="21"/>
        </w:rPr>
        <w:t>2011</w:t>
      </w:r>
      <w:r w:rsidRPr="00040985">
        <w:rPr>
          <w:rFonts w:ascii="Arial" w:hAnsi="Arial" w:cs="Arial"/>
          <w:sz w:val="21"/>
          <w:szCs w:val="21"/>
        </w:rPr>
        <w:t>年竞赛最高奖</w:t>
      </w:r>
      <w:r w:rsidRPr="00040985">
        <w:rPr>
          <w:rFonts w:ascii="Arial" w:hAnsi="Arial" w:cs="Arial"/>
          <w:sz w:val="21"/>
          <w:szCs w:val="21"/>
        </w:rPr>
        <w:t>“</w:t>
      </w:r>
      <w:r w:rsidRPr="00040985">
        <w:rPr>
          <w:rFonts w:ascii="Arial" w:hAnsi="Arial" w:cs="Arial"/>
          <w:sz w:val="21"/>
          <w:szCs w:val="21"/>
        </w:rPr>
        <w:t>瑞萨杯</w:t>
      </w:r>
      <w:r w:rsidRPr="00040985">
        <w:rPr>
          <w:rFonts w:ascii="Arial" w:hAnsi="Arial" w:cs="Arial"/>
          <w:sz w:val="21"/>
          <w:szCs w:val="21"/>
        </w:rPr>
        <w:t>”</w:t>
      </w:r>
      <w:r w:rsidRPr="00040985">
        <w:rPr>
          <w:rFonts w:ascii="Arial" w:hAnsi="Arial" w:cs="Arial"/>
          <w:sz w:val="21"/>
          <w:szCs w:val="21"/>
        </w:rPr>
        <w:t>，</w:t>
      </w:r>
      <w:hyperlink r:id="rId10" w:tgtFrame="_blank" w:history="1">
        <w:r w:rsidRPr="00040985">
          <w:rPr>
            <w:rFonts w:ascii="Arial" w:hAnsi="Arial" w:cs="Arial"/>
            <w:sz w:val="21"/>
            <w:szCs w:val="21"/>
          </w:rPr>
          <w:t>桂林电子科技大学</w:t>
        </w:r>
      </w:hyperlink>
      <w:r w:rsidRPr="00040985">
        <w:rPr>
          <w:rFonts w:ascii="Arial" w:hAnsi="Arial" w:cs="Arial"/>
          <w:sz w:val="21"/>
          <w:szCs w:val="21"/>
        </w:rPr>
        <w:t>、</w:t>
      </w:r>
      <w:hyperlink r:id="rId11" w:tgtFrame="_blank" w:history="1">
        <w:r w:rsidRPr="00040985">
          <w:rPr>
            <w:rFonts w:ascii="Arial" w:hAnsi="Arial" w:cs="Arial"/>
            <w:sz w:val="21"/>
            <w:szCs w:val="21"/>
          </w:rPr>
          <w:t>华中科技大学</w:t>
        </w:r>
      </w:hyperlink>
      <w:r w:rsidRPr="00040985">
        <w:rPr>
          <w:rFonts w:ascii="Arial" w:hAnsi="Arial" w:cs="Arial"/>
          <w:sz w:val="21"/>
          <w:szCs w:val="21"/>
        </w:rPr>
        <w:t>、东南大学分别摘得</w:t>
      </w:r>
      <w:r w:rsidRPr="00040985">
        <w:rPr>
          <w:rFonts w:ascii="Arial" w:hAnsi="Arial" w:cs="Arial"/>
          <w:sz w:val="21"/>
          <w:szCs w:val="21"/>
        </w:rPr>
        <w:t>2001</w:t>
      </w:r>
      <w:r w:rsidRPr="00040985">
        <w:rPr>
          <w:rFonts w:ascii="Arial" w:hAnsi="Arial" w:cs="Arial"/>
          <w:sz w:val="21"/>
          <w:szCs w:val="21"/>
        </w:rPr>
        <w:t>年、</w:t>
      </w:r>
      <w:r w:rsidRPr="00040985">
        <w:rPr>
          <w:rFonts w:ascii="Arial" w:hAnsi="Arial" w:cs="Arial"/>
          <w:sz w:val="21"/>
          <w:szCs w:val="21"/>
        </w:rPr>
        <w:t>2003</w:t>
      </w:r>
      <w:r w:rsidRPr="00040985">
        <w:rPr>
          <w:rFonts w:ascii="Arial" w:hAnsi="Arial" w:cs="Arial"/>
          <w:sz w:val="21"/>
          <w:szCs w:val="21"/>
        </w:rPr>
        <w:t>年和</w:t>
      </w:r>
      <w:r w:rsidRPr="00040985">
        <w:rPr>
          <w:rFonts w:ascii="Arial" w:hAnsi="Arial" w:cs="Arial"/>
          <w:sz w:val="21"/>
          <w:szCs w:val="21"/>
        </w:rPr>
        <w:t>2005</w:t>
      </w:r>
      <w:r w:rsidRPr="00040985">
        <w:rPr>
          <w:rFonts w:ascii="Arial" w:hAnsi="Arial" w:cs="Arial"/>
          <w:sz w:val="21"/>
          <w:szCs w:val="21"/>
        </w:rPr>
        <w:t>年竞赛最高奖</w:t>
      </w:r>
      <w:r w:rsidRPr="00040985">
        <w:rPr>
          <w:rFonts w:ascii="Arial" w:hAnsi="Arial" w:cs="Arial"/>
          <w:sz w:val="21"/>
          <w:szCs w:val="21"/>
        </w:rPr>
        <w:t>“</w:t>
      </w:r>
      <w:r w:rsidRPr="00040985">
        <w:rPr>
          <w:rFonts w:ascii="Arial" w:hAnsi="Arial" w:cs="Arial"/>
          <w:sz w:val="21"/>
          <w:szCs w:val="21"/>
        </w:rPr>
        <w:t>索尼杯</w:t>
      </w:r>
      <w:r w:rsidRPr="00040985">
        <w:rPr>
          <w:rFonts w:ascii="Arial" w:hAnsi="Arial" w:cs="Arial"/>
          <w:sz w:val="21"/>
          <w:szCs w:val="21"/>
        </w:rPr>
        <w:t>”</w:t>
      </w:r>
      <w:r w:rsidRPr="00040985">
        <w:rPr>
          <w:rFonts w:ascii="Arial" w:hAnsi="Arial" w:cs="Arial"/>
          <w:sz w:val="21"/>
          <w:szCs w:val="21"/>
        </w:rPr>
        <w:t>。其中国内共</w:t>
      </w:r>
      <w:r w:rsidRPr="00040985">
        <w:rPr>
          <w:rFonts w:ascii="Arial" w:hAnsi="Arial" w:cs="Arial"/>
          <w:sz w:val="21"/>
          <w:szCs w:val="21"/>
        </w:rPr>
        <w:t>111</w:t>
      </w:r>
      <w:r w:rsidRPr="00040985">
        <w:rPr>
          <w:rFonts w:ascii="Arial" w:hAnsi="Arial" w:cs="Arial"/>
          <w:sz w:val="21"/>
          <w:szCs w:val="21"/>
        </w:rPr>
        <w:t>所普通本科高校的</w:t>
      </w:r>
      <w:r w:rsidRPr="00040985">
        <w:rPr>
          <w:rFonts w:ascii="Arial" w:hAnsi="Arial" w:cs="Arial"/>
          <w:sz w:val="21"/>
          <w:szCs w:val="21"/>
        </w:rPr>
        <w:t>324</w:t>
      </w:r>
      <w:r w:rsidRPr="00040985">
        <w:rPr>
          <w:rFonts w:ascii="Arial" w:hAnsi="Arial" w:cs="Arial"/>
          <w:sz w:val="21"/>
          <w:szCs w:val="21"/>
        </w:rPr>
        <w:t>支参赛队获得全国大学生电子设计竞赛一等奖奖励，其中华中科技大学获奖最多共</w:t>
      </w:r>
      <w:r w:rsidRPr="00040985">
        <w:rPr>
          <w:rFonts w:ascii="Arial" w:hAnsi="Arial" w:cs="Arial"/>
          <w:sz w:val="21"/>
          <w:szCs w:val="21"/>
        </w:rPr>
        <w:t>22</w:t>
      </w:r>
      <w:r w:rsidRPr="00040985">
        <w:rPr>
          <w:rFonts w:ascii="Arial" w:hAnsi="Arial" w:cs="Arial"/>
          <w:sz w:val="21"/>
          <w:szCs w:val="21"/>
        </w:rPr>
        <w:t>项，获奖在</w:t>
      </w:r>
      <w:r w:rsidRPr="00040985">
        <w:rPr>
          <w:rFonts w:ascii="Arial" w:hAnsi="Arial" w:cs="Arial"/>
          <w:sz w:val="21"/>
          <w:szCs w:val="21"/>
        </w:rPr>
        <w:t>10</w:t>
      </w:r>
      <w:r w:rsidRPr="00040985">
        <w:rPr>
          <w:rFonts w:ascii="Arial" w:hAnsi="Arial" w:cs="Arial"/>
          <w:sz w:val="21"/>
          <w:szCs w:val="21"/>
        </w:rPr>
        <w:t>以上的有华中科技大学、</w:t>
      </w:r>
      <w:hyperlink r:id="rId12" w:tgtFrame="_blank" w:history="1">
        <w:r w:rsidRPr="00040985">
          <w:rPr>
            <w:rFonts w:ascii="Arial" w:hAnsi="Arial" w:cs="Arial"/>
            <w:sz w:val="21"/>
            <w:szCs w:val="21"/>
          </w:rPr>
          <w:t>武汉大学</w:t>
        </w:r>
      </w:hyperlink>
      <w:r w:rsidRPr="00040985">
        <w:rPr>
          <w:rFonts w:ascii="Arial" w:hAnsi="Arial" w:cs="Arial"/>
          <w:sz w:val="21"/>
          <w:szCs w:val="21"/>
        </w:rPr>
        <w:t>、西安电子科技大学、上海交通大学、电子科技大学、桂林电子科技大学，烟台大学，山东大学</w:t>
      </w:r>
      <w:r>
        <w:rPr>
          <w:rFonts w:ascii="Arial" w:hAnsi="Arial" w:cs="Arial"/>
          <w:color w:val="333333"/>
          <w:sz w:val="21"/>
          <w:szCs w:val="21"/>
        </w:rPr>
        <w:t>等</w:t>
      </w:r>
      <w:r>
        <w:rPr>
          <w:rFonts w:ascii="Arial" w:hAnsi="Arial" w:cs="Arial"/>
          <w:color w:val="333333"/>
          <w:sz w:val="21"/>
          <w:szCs w:val="21"/>
        </w:rPr>
        <w:t>8</w:t>
      </w:r>
      <w:r>
        <w:rPr>
          <w:rFonts w:ascii="Arial" w:hAnsi="Arial" w:cs="Arial"/>
          <w:color w:val="333333"/>
          <w:sz w:val="21"/>
          <w:szCs w:val="21"/>
        </w:rPr>
        <w:t>所高校，共有</w:t>
      </w:r>
      <w:r>
        <w:rPr>
          <w:rFonts w:ascii="Arial" w:hAnsi="Arial" w:cs="Arial"/>
          <w:color w:val="333333"/>
          <w:sz w:val="21"/>
          <w:szCs w:val="21"/>
        </w:rPr>
        <w:t>88</w:t>
      </w:r>
      <w:r>
        <w:rPr>
          <w:rFonts w:ascii="Arial" w:hAnsi="Arial" w:cs="Arial"/>
          <w:color w:val="333333"/>
          <w:sz w:val="21"/>
          <w:szCs w:val="21"/>
        </w:rPr>
        <w:t>参赛队获奖占整个高校获奖总数的</w:t>
      </w:r>
      <w:r>
        <w:rPr>
          <w:rFonts w:ascii="Arial" w:hAnsi="Arial" w:cs="Arial"/>
          <w:color w:val="333333"/>
          <w:sz w:val="21"/>
          <w:szCs w:val="21"/>
        </w:rPr>
        <w:t>26.9%</w:t>
      </w:r>
      <w:r>
        <w:rPr>
          <w:rFonts w:ascii="Arial" w:hAnsi="Arial" w:cs="Arial"/>
          <w:color w:val="333333"/>
          <w:sz w:val="21"/>
          <w:szCs w:val="21"/>
        </w:rPr>
        <w:t>，这些高校基本都是国内电子信息类专业实力较强的高校。</w:t>
      </w:r>
    </w:p>
    <w:p w:rsidR="00040985" w:rsidRDefault="00040985" w:rsidP="00040985">
      <w:pPr>
        <w:ind w:leftChars="150" w:left="33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来欣赏一下历届捧杯名单吧，我想这能够让我们更加有动力去奋斗。</w:t>
      </w:r>
    </w:p>
    <w:tbl>
      <w:tblPr>
        <w:tblStyle w:val="a5"/>
        <w:tblW w:w="0" w:type="auto"/>
        <w:tblInd w:w="330" w:type="dxa"/>
        <w:tblLook w:val="04A0"/>
      </w:tblPr>
      <w:tblGrid>
        <w:gridCol w:w="1196"/>
        <w:gridCol w:w="2910"/>
        <w:gridCol w:w="1768"/>
        <w:gridCol w:w="2318"/>
      </w:tblGrid>
      <w:tr w:rsidR="00040985" w:rsidTr="00BD793D">
        <w:tc>
          <w:tcPr>
            <w:tcW w:w="1196" w:type="dxa"/>
            <w:vAlign w:val="center"/>
          </w:tcPr>
          <w:p w:rsidR="00040985" w:rsidRDefault="00040985"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年份</w:t>
            </w:r>
          </w:p>
        </w:tc>
        <w:tc>
          <w:tcPr>
            <w:tcW w:w="2910"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学校</w:t>
            </w:r>
          </w:p>
        </w:tc>
        <w:tc>
          <w:tcPr>
            <w:tcW w:w="176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省份</w:t>
            </w:r>
          </w:p>
        </w:tc>
        <w:tc>
          <w:tcPr>
            <w:tcW w:w="231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获奖等级</w:t>
            </w:r>
          </w:p>
        </w:tc>
      </w:tr>
      <w:tr w:rsidR="00040985" w:rsidTr="00BD793D">
        <w:tc>
          <w:tcPr>
            <w:tcW w:w="1196" w:type="dxa"/>
            <w:vAlign w:val="center"/>
          </w:tcPr>
          <w:p w:rsidR="00040985" w:rsidRDefault="00040985"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1997</w:t>
            </w:r>
          </w:p>
        </w:tc>
        <w:tc>
          <w:tcPr>
            <w:tcW w:w="2910"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南京邮电大学</w:t>
            </w:r>
          </w:p>
        </w:tc>
        <w:tc>
          <w:tcPr>
            <w:tcW w:w="176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江苏省</w:t>
            </w:r>
          </w:p>
        </w:tc>
        <w:tc>
          <w:tcPr>
            <w:tcW w:w="231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最高奖“索尼杯”</w:t>
            </w:r>
          </w:p>
        </w:tc>
      </w:tr>
      <w:tr w:rsidR="00040985" w:rsidTr="00BD793D">
        <w:tc>
          <w:tcPr>
            <w:tcW w:w="1196" w:type="dxa"/>
            <w:vAlign w:val="center"/>
          </w:tcPr>
          <w:p w:rsidR="00040985" w:rsidRDefault="00040985"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1999</w:t>
            </w:r>
          </w:p>
        </w:tc>
        <w:tc>
          <w:tcPr>
            <w:tcW w:w="2910"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上海交通大学</w:t>
            </w:r>
          </w:p>
        </w:tc>
        <w:tc>
          <w:tcPr>
            <w:tcW w:w="176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上海市</w:t>
            </w:r>
          </w:p>
        </w:tc>
        <w:tc>
          <w:tcPr>
            <w:tcW w:w="231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最高奖“索尼杯”</w:t>
            </w:r>
          </w:p>
        </w:tc>
      </w:tr>
      <w:tr w:rsidR="00040985" w:rsidTr="00BD793D">
        <w:tc>
          <w:tcPr>
            <w:tcW w:w="1196" w:type="dxa"/>
            <w:vAlign w:val="center"/>
          </w:tcPr>
          <w:p w:rsidR="00040985" w:rsidRDefault="00040985"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2001</w:t>
            </w:r>
          </w:p>
        </w:tc>
        <w:tc>
          <w:tcPr>
            <w:tcW w:w="2910"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桂林电子科技大学</w:t>
            </w:r>
          </w:p>
        </w:tc>
        <w:tc>
          <w:tcPr>
            <w:tcW w:w="176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广西省</w:t>
            </w:r>
          </w:p>
        </w:tc>
        <w:tc>
          <w:tcPr>
            <w:tcW w:w="231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最高奖“索尼杯”</w:t>
            </w:r>
          </w:p>
        </w:tc>
      </w:tr>
      <w:tr w:rsidR="00040985" w:rsidTr="00BD793D">
        <w:tc>
          <w:tcPr>
            <w:tcW w:w="1196" w:type="dxa"/>
            <w:vAlign w:val="center"/>
          </w:tcPr>
          <w:p w:rsidR="00040985" w:rsidRDefault="00040985"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2003</w:t>
            </w:r>
          </w:p>
        </w:tc>
        <w:tc>
          <w:tcPr>
            <w:tcW w:w="2910"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华中科技大学</w:t>
            </w:r>
          </w:p>
        </w:tc>
        <w:tc>
          <w:tcPr>
            <w:tcW w:w="176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湖北省</w:t>
            </w:r>
          </w:p>
        </w:tc>
        <w:tc>
          <w:tcPr>
            <w:tcW w:w="231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最高奖“索尼杯”</w:t>
            </w:r>
          </w:p>
        </w:tc>
      </w:tr>
      <w:tr w:rsidR="00040985" w:rsidTr="00BD793D">
        <w:tc>
          <w:tcPr>
            <w:tcW w:w="1196" w:type="dxa"/>
            <w:vAlign w:val="center"/>
          </w:tcPr>
          <w:p w:rsidR="00040985" w:rsidRDefault="00040985"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2005</w:t>
            </w:r>
          </w:p>
        </w:tc>
        <w:tc>
          <w:tcPr>
            <w:tcW w:w="2910"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东南大学</w:t>
            </w:r>
          </w:p>
        </w:tc>
        <w:tc>
          <w:tcPr>
            <w:tcW w:w="176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江苏省</w:t>
            </w:r>
          </w:p>
        </w:tc>
        <w:tc>
          <w:tcPr>
            <w:tcW w:w="231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最高奖“索尼杯”</w:t>
            </w:r>
          </w:p>
        </w:tc>
      </w:tr>
      <w:tr w:rsidR="00040985" w:rsidTr="00BD793D">
        <w:tc>
          <w:tcPr>
            <w:tcW w:w="1196" w:type="dxa"/>
            <w:vAlign w:val="center"/>
          </w:tcPr>
          <w:p w:rsidR="00040985" w:rsidRDefault="00040985"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2007</w:t>
            </w:r>
          </w:p>
        </w:tc>
        <w:tc>
          <w:tcPr>
            <w:tcW w:w="2910"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国防科学技术大学</w:t>
            </w:r>
          </w:p>
        </w:tc>
        <w:tc>
          <w:tcPr>
            <w:tcW w:w="176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湖南省</w:t>
            </w:r>
          </w:p>
        </w:tc>
        <w:tc>
          <w:tcPr>
            <w:tcW w:w="231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最高奖“索尼杯”</w:t>
            </w:r>
          </w:p>
        </w:tc>
      </w:tr>
      <w:tr w:rsidR="00040985" w:rsidTr="00BD793D">
        <w:tc>
          <w:tcPr>
            <w:tcW w:w="1196" w:type="dxa"/>
            <w:vAlign w:val="center"/>
          </w:tcPr>
          <w:p w:rsidR="00040985" w:rsidRDefault="00040985"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2009</w:t>
            </w:r>
          </w:p>
        </w:tc>
        <w:tc>
          <w:tcPr>
            <w:tcW w:w="2910"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电子科技大学</w:t>
            </w:r>
          </w:p>
        </w:tc>
        <w:tc>
          <w:tcPr>
            <w:tcW w:w="176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四川省</w:t>
            </w:r>
          </w:p>
        </w:tc>
        <w:tc>
          <w:tcPr>
            <w:tcW w:w="231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最高奖“NEC杯”</w:t>
            </w:r>
          </w:p>
        </w:tc>
      </w:tr>
      <w:tr w:rsidR="00040985" w:rsidTr="00BD793D">
        <w:tc>
          <w:tcPr>
            <w:tcW w:w="1196" w:type="dxa"/>
            <w:vAlign w:val="center"/>
          </w:tcPr>
          <w:p w:rsidR="00040985" w:rsidRDefault="00040985"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2011</w:t>
            </w:r>
          </w:p>
        </w:tc>
        <w:tc>
          <w:tcPr>
            <w:tcW w:w="2910"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西安电子科技大学</w:t>
            </w:r>
          </w:p>
        </w:tc>
        <w:tc>
          <w:tcPr>
            <w:tcW w:w="176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陕西省</w:t>
            </w:r>
          </w:p>
        </w:tc>
        <w:tc>
          <w:tcPr>
            <w:tcW w:w="231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最高奖“瑞萨杯”</w:t>
            </w:r>
          </w:p>
        </w:tc>
      </w:tr>
      <w:tr w:rsidR="00040985" w:rsidTr="00BD793D">
        <w:tc>
          <w:tcPr>
            <w:tcW w:w="1196" w:type="dxa"/>
            <w:vAlign w:val="center"/>
          </w:tcPr>
          <w:p w:rsidR="00040985" w:rsidRDefault="00040985"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2013</w:t>
            </w:r>
          </w:p>
        </w:tc>
        <w:tc>
          <w:tcPr>
            <w:tcW w:w="2910"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华中科技大学</w:t>
            </w:r>
          </w:p>
        </w:tc>
        <w:tc>
          <w:tcPr>
            <w:tcW w:w="176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湖北省</w:t>
            </w:r>
          </w:p>
        </w:tc>
        <w:tc>
          <w:tcPr>
            <w:tcW w:w="2318" w:type="dxa"/>
            <w:vAlign w:val="center"/>
          </w:tcPr>
          <w:p w:rsidR="00040985" w:rsidRDefault="00BD793D" w:rsidP="00BD793D">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最高奖“瑞萨杯”</w:t>
            </w:r>
          </w:p>
        </w:tc>
      </w:tr>
    </w:tbl>
    <w:p w:rsidR="00040985" w:rsidRPr="009A25EF" w:rsidRDefault="00956813" w:rsidP="00040985">
      <w:pPr>
        <w:ind w:leftChars="150" w:left="33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noProof/>
          <w:sz w:val="24"/>
          <w:szCs w:val="24"/>
        </w:rPr>
        <w:drawing>
          <wp:anchor distT="0" distB="0" distL="114300" distR="114300" simplePos="0" relativeHeight="251661312" behindDoc="0" locked="0" layoutInCell="1" allowOverlap="1">
            <wp:simplePos x="0" y="0"/>
            <wp:positionH relativeFrom="column">
              <wp:posOffset>2247900</wp:posOffset>
            </wp:positionH>
            <wp:positionV relativeFrom="paragraph">
              <wp:posOffset>78105</wp:posOffset>
            </wp:positionV>
            <wp:extent cx="3124200" cy="2095500"/>
            <wp:effectExtent l="19050" t="0" r="0" b="0"/>
            <wp:wrapSquare wrapText="bothSides"/>
            <wp:docPr id="14" name="图片 11" descr="http://b.hiphotos.baidu.com/zhidao/wh%3D600%2C800/sign=5863e133d043ad4ba67b4ec6b2327697/d058ccbf6c81800a98889598b03533fa828b4732.jpg">
              <a:hlinkClick xmlns:a="http://schemas.openxmlformats.org/drawingml/2006/main" r:id="rId13" tgtFrame="&quot;_blank&quot;" tooltip="&quot;点击查看大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hiphotos.baidu.com/zhidao/wh%3D600%2C800/sign=5863e133d043ad4ba67b4ec6b2327697/d058ccbf6c81800a98889598b03533fa828b4732.jpg">
                      <a:hlinkClick r:id="rId13" tgtFrame="&quot;_blank&quot;" tooltip="&quot;点击查看大图&quot;"/>
                    </pic:cNvPr>
                    <pic:cNvPicPr>
                      <a:picLocks noChangeAspect="1" noChangeArrowheads="1"/>
                    </pic:cNvPicPr>
                  </pic:nvPicPr>
                  <pic:blipFill>
                    <a:blip r:embed="rId14" cstate="print"/>
                    <a:srcRect/>
                    <a:stretch>
                      <a:fillRect/>
                    </a:stretch>
                  </pic:blipFill>
                  <pic:spPr bwMode="auto">
                    <a:xfrm>
                      <a:off x="0" y="0"/>
                      <a:ext cx="3124200" cy="2095500"/>
                    </a:xfrm>
                    <a:prstGeom prst="rect">
                      <a:avLst/>
                    </a:prstGeom>
                    <a:noFill/>
                    <a:ln w="9525">
                      <a:noFill/>
                      <a:miter lim="800000"/>
                      <a:headEnd/>
                      <a:tailEnd/>
                    </a:ln>
                  </pic:spPr>
                </pic:pic>
              </a:graphicData>
            </a:graphic>
          </wp:anchor>
        </w:drawing>
      </w:r>
      <w:r>
        <w:rPr>
          <w:rFonts w:asciiTheme="minorEastAsia" w:eastAsiaTheme="minorEastAsia" w:hAnsiTheme="minorEastAsia" w:cs="宋体" w:hint="eastAsia"/>
          <w:sz w:val="24"/>
          <w:szCs w:val="24"/>
        </w:rPr>
        <w:t>今年正好又轮到大学生电子设计竞赛的报名时间了，小编从老师那里得知这次我们学院一共出了30支队伍来参赛，相当可观的数字哦，期待他们能在赛场上有出色的表现，让我们为他们鼓掌助威吧。</w:t>
      </w:r>
    </w:p>
    <w:p w:rsidR="00560501" w:rsidRPr="00560501" w:rsidRDefault="00560501" w:rsidP="00560501">
      <w:pPr>
        <w:rPr>
          <w:rFonts w:ascii="宋体" w:eastAsia="宋体" w:hAnsi="宋体" w:cs="宋体"/>
          <w:color w:val="000000"/>
        </w:rPr>
      </w:pPr>
      <w:r>
        <w:rPr>
          <w:rFonts w:asciiTheme="majorEastAsia" w:eastAsiaTheme="majorEastAsia" w:hAnsiTheme="majorEastAsia" w:hint="eastAsia"/>
          <w:sz w:val="21"/>
          <w:szCs w:val="21"/>
        </w:rPr>
        <w:t>注：感兴趣的同学可以访问官网：</w:t>
      </w:r>
      <w:r w:rsidRPr="00560501">
        <w:rPr>
          <w:rFonts w:ascii="宋体" w:eastAsia="宋体" w:hAnsi="宋体" w:cs="宋体" w:hint="eastAsia"/>
          <w:color w:val="000000"/>
        </w:rPr>
        <w:t>http://www.nuedc.com.cn/index.asp</w:t>
      </w:r>
    </w:p>
    <w:p w:rsidR="00450DAD" w:rsidRPr="00450DAD" w:rsidRDefault="00450DAD" w:rsidP="00956813">
      <w:pPr>
        <w:spacing w:line="220" w:lineRule="atLeast"/>
        <w:ind w:firstLineChars="150" w:firstLine="315"/>
        <w:rPr>
          <w:rFonts w:asciiTheme="majorEastAsia" w:eastAsiaTheme="majorEastAsia" w:hAnsiTheme="majorEastAsia"/>
          <w:sz w:val="21"/>
          <w:szCs w:val="21"/>
        </w:rPr>
      </w:pPr>
    </w:p>
    <w:sectPr w:rsidR="00450DAD" w:rsidRPr="00450DA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53C"/>
    <w:multiLevelType w:val="hybridMultilevel"/>
    <w:tmpl w:val="C46AA382"/>
    <w:lvl w:ilvl="0" w:tplc="04090001">
      <w:start w:val="1"/>
      <w:numFmt w:val="bullet"/>
      <w:lvlText w:val=""/>
      <w:lvlJc w:val="left"/>
      <w:pPr>
        <w:ind w:left="1065" w:hanging="420"/>
      </w:pPr>
      <w:rPr>
        <w:rFonts w:ascii="Wingdings" w:hAnsi="Wingdings" w:hint="default"/>
      </w:rPr>
    </w:lvl>
    <w:lvl w:ilvl="1" w:tplc="04090003" w:tentative="1">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1">
    <w:nsid w:val="33D76DBA"/>
    <w:multiLevelType w:val="hybridMultilevel"/>
    <w:tmpl w:val="56E89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84E4417"/>
    <w:multiLevelType w:val="hybridMultilevel"/>
    <w:tmpl w:val="1700B374"/>
    <w:lvl w:ilvl="0" w:tplc="0ECE7710">
      <w:start w:val="1"/>
      <w:numFmt w:val="decimal"/>
      <w:lvlText w:val="（%1）"/>
      <w:lvlJc w:val="left"/>
      <w:pPr>
        <w:ind w:left="1050" w:hanging="7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40985"/>
    <w:rsid w:val="00323B43"/>
    <w:rsid w:val="003D37D8"/>
    <w:rsid w:val="00426133"/>
    <w:rsid w:val="004358AB"/>
    <w:rsid w:val="00450DAD"/>
    <w:rsid w:val="00560501"/>
    <w:rsid w:val="005E6867"/>
    <w:rsid w:val="008B7726"/>
    <w:rsid w:val="00956813"/>
    <w:rsid w:val="009A25EF"/>
    <w:rsid w:val="00BD793D"/>
    <w:rsid w:val="00D31D50"/>
    <w:rsid w:val="00D5705D"/>
    <w:rsid w:val="00FD3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0DAD"/>
    <w:pPr>
      <w:spacing w:after="0"/>
    </w:pPr>
    <w:rPr>
      <w:sz w:val="18"/>
      <w:szCs w:val="18"/>
    </w:rPr>
  </w:style>
  <w:style w:type="character" w:customStyle="1" w:styleId="Char">
    <w:name w:val="批注框文本 Char"/>
    <w:basedOn w:val="a0"/>
    <w:link w:val="a3"/>
    <w:uiPriority w:val="99"/>
    <w:semiHidden/>
    <w:rsid w:val="00450DAD"/>
    <w:rPr>
      <w:rFonts w:ascii="Tahoma" w:hAnsi="Tahoma"/>
      <w:sz w:val="18"/>
      <w:szCs w:val="18"/>
    </w:rPr>
  </w:style>
  <w:style w:type="paragraph" w:styleId="a4">
    <w:name w:val="List Paragraph"/>
    <w:basedOn w:val="a"/>
    <w:uiPriority w:val="34"/>
    <w:qFormat/>
    <w:rsid w:val="00D5705D"/>
    <w:pPr>
      <w:ind w:firstLineChars="200" w:firstLine="420"/>
    </w:pPr>
  </w:style>
  <w:style w:type="table" w:styleId="a5">
    <w:name w:val="Table Grid"/>
    <w:basedOn w:val="a1"/>
    <w:uiPriority w:val="59"/>
    <w:rsid w:val="00040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694467">
      <w:bodyDiv w:val="1"/>
      <w:marLeft w:val="0"/>
      <w:marRight w:val="0"/>
      <w:marTop w:val="0"/>
      <w:marBottom w:val="0"/>
      <w:divBdr>
        <w:top w:val="none" w:sz="0" w:space="0" w:color="auto"/>
        <w:left w:val="none" w:sz="0" w:space="0" w:color="auto"/>
        <w:bottom w:val="none" w:sz="0" w:space="0" w:color="auto"/>
        <w:right w:val="none" w:sz="0" w:space="0" w:color="auto"/>
      </w:divBdr>
      <w:divsChild>
        <w:div w:id="1205020948">
          <w:marLeft w:val="0"/>
          <w:marRight w:val="0"/>
          <w:marTop w:val="0"/>
          <w:marBottom w:val="0"/>
          <w:divBdr>
            <w:top w:val="none" w:sz="0" w:space="0" w:color="auto"/>
            <w:left w:val="none" w:sz="0" w:space="0" w:color="auto"/>
            <w:bottom w:val="none" w:sz="0" w:space="0" w:color="auto"/>
            <w:right w:val="none" w:sz="0" w:space="0" w:color="auto"/>
          </w:divBdr>
        </w:div>
      </w:divsChild>
    </w:div>
    <w:div w:id="218786227">
      <w:bodyDiv w:val="1"/>
      <w:marLeft w:val="0"/>
      <w:marRight w:val="0"/>
      <w:marTop w:val="0"/>
      <w:marBottom w:val="0"/>
      <w:divBdr>
        <w:top w:val="none" w:sz="0" w:space="0" w:color="auto"/>
        <w:left w:val="none" w:sz="0" w:space="0" w:color="auto"/>
        <w:bottom w:val="none" w:sz="0" w:space="0" w:color="auto"/>
        <w:right w:val="none" w:sz="0" w:space="0" w:color="auto"/>
      </w:divBdr>
      <w:divsChild>
        <w:div w:id="641154640">
          <w:marLeft w:val="0"/>
          <w:marRight w:val="0"/>
          <w:marTop w:val="0"/>
          <w:marBottom w:val="0"/>
          <w:divBdr>
            <w:top w:val="none" w:sz="0" w:space="0" w:color="auto"/>
            <w:left w:val="none" w:sz="0" w:space="0" w:color="auto"/>
            <w:bottom w:val="none" w:sz="0" w:space="0" w:color="auto"/>
            <w:right w:val="none" w:sz="0" w:space="0" w:color="auto"/>
          </w:divBdr>
        </w:div>
      </w:divsChild>
    </w:div>
    <w:div w:id="382170616">
      <w:bodyDiv w:val="1"/>
      <w:marLeft w:val="0"/>
      <w:marRight w:val="0"/>
      <w:marTop w:val="0"/>
      <w:marBottom w:val="0"/>
      <w:divBdr>
        <w:top w:val="none" w:sz="0" w:space="0" w:color="auto"/>
        <w:left w:val="none" w:sz="0" w:space="0" w:color="auto"/>
        <w:bottom w:val="none" w:sz="0" w:space="0" w:color="auto"/>
        <w:right w:val="none" w:sz="0" w:space="0" w:color="auto"/>
      </w:divBdr>
    </w:div>
    <w:div w:id="5135017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402">
          <w:marLeft w:val="0"/>
          <w:marRight w:val="0"/>
          <w:marTop w:val="0"/>
          <w:marBottom w:val="0"/>
          <w:divBdr>
            <w:top w:val="none" w:sz="0" w:space="0" w:color="auto"/>
            <w:left w:val="none" w:sz="0" w:space="0" w:color="auto"/>
            <w:bottom w:val="none" w:sz="0" w:space="0" w:color="auto"/>
            <w:right w:val="none" w:sz="0" w:space="0" w:color="auto"/>
          </w:divBdr>
        </w:div>
      </w:divsChild>
    </w:div>
    <w:div w:id="83815639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733.htm" TargetMode="External"/><Relationship Id="rId13" Type="http://schemas.openxmlformats.org/officeDocument/2006/relationships/hyperlink" Target="http://b.hiphotos.baidu.com/zhidao/pic/item/d058ccbf6c81800a98889598b03533fa828b4732.jp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baike.baidu.com/view/126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ike.baidu.com/view/9228.htm" TargetMode="External"/><Relationship Id="rId11" Type="http://schemas.openxmlformats.org/officeDocument/2006/relationships/hyperlink" Target="http://baike.baidu.com/view/4497.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baike.baidu.com/view/40784.htm" TargetMode="External"/><Relationship Id="rId4" Type="http://schemas.openxmlformats.org/officeDocument/2006/relationships/webSettings" Target="webSettings.xml"/><Relationship Id="rId9" Type="http://schemas.openxmlformats.org/officeDocument/2006/relationships/hyperlink" Target="http://baike.baidu.com/view/4544.htm"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2015-12-09T08:10:00Z</dcterms:created>
  <dcterms:modified xsi:type="dcterms:W3CDTF">2015-12-09T08:11:00Z</dcterms:modified>
</cp:coreProperties>
</file>